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6E" w:rsidRPr="00FA1C6E" w:rsidRDefault="00FA1C6E" w:rsidP="00FA1C6E">
      <w:pPr>
        <w:shd w:val="clear" w:color="auto" w:fill="FFFFFF"/>
        <w:spacing w:before="150" w:after="150" w:line="330" w:lineRule="atLeast"/>
        <w:jc w:val="center"/>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Политика</w:t>
      </w:r>
    </w:p>
    <w:p w:rsidR="00FA1C6E" w:rsidRPr="00FA1C6E" w:rsidRDefault="00FA1C6E" w:rsidP="00FA1C6E">
      <w:pPr>
        <w:shd w:val="clear" w:color="auto" w:fill="FFFFFF"/>
        <w:spacing w:before="150" w:after="150" w:line="330" w:lineRule="atLeast"/>
        <w:jc w:val="center"/>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МАОУ «Средняя общеобразовательная школа № 12 имени Героя Советского Союза Ж.Е. Тулаева" г. Улан-Удэ</w:t>
      </w:r>
    </w:p>
    <w:p w:rsidR="00FA1C6E" w:rsidRPr="00FA1C6E" w:rsidRDefault="00FA1C6E" w:rsidP="00FA1C6E">
      <w:pPr>
        <w:shd w:val="clear" w:color="auto" w:fill="FFFFFF"/>
        <w:spacing w:before="150" w:after="150" w:line="330" w:lineRule="atLeast"/>
        <w:jc w:val="center"/>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в отношении обработки персональных данных сотрудников учреждения, а также обучающихся и (или) родителей (законных представителей)</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b/>
          <w:bCs/>
          <w:color w:val="555555"/>
          <w:sz w:val="21"/>
          <w:szCs w:val="21"/>
          <w:lang w:eastAsia="ru-RU"/>
        </w:rPr>
        <w:t>1.      Общие положения</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Персональные данные могут обрабатываться только для целей, непосредственно связанных с деятельностью учреждения, в частности для:</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предоставления образовательных услуг;</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проведения олимпиад, консультационных семинаров;</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направления на обучение;</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направления работ сотрудников (учащихся, воспитанников) на конкурсы;</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ведения электронного дневника и электронного журнала успеваемости;</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ведения сайта ОУ;</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автоматизации работы библиотеки;</w:t>
      </w:r>
    </w:p>
    <w:p w:rsidR="00FA1C6E" w:rsidRPr="00FA1C6E" w:rsidRDefault="00FA1C6E" w:rsidP="00FA1C6E">
      <w:pPr>
        <w:numPr>
          <w:ilvl w:val="0"/>
          <w:numId w:val="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проведения мониторинга деятельности школы.</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МАОУ «Средняя общеобразовательная школа № 12 им. Героя Советского Союза Ж.Е. Тулаева» г. Улан-Удэ собирает данные только в объеме, необходимом для достижения выше названных целей.</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Передача третьим лицам персональных данных без письменного согласия не допускается.</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xml:space="preserve">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w:t>
      </w:r>
      <w:r w:rsidRPr="00FA1C6E">
        <w:rPr>
          <w:rFonts w:ascii="Arial" w:eastAsia="Times New Roman" w:hAnsi="Arial" w:cs="Arial"/>
          <w:color w:val="474747"/>
          <w:sz w:val="21"/>
          <w:szCs w:val="21"/>
          <w:lang w:eastAsia="ru-RU"/>
        </w:rPr>
        <w:lastRenderedPageBreak/>
        <w:t>непосредственно затрагивающими его права и свободы, если иное не предусмотрено законом, а также настоящей Политикой.</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xml:space="preserve">Настоящая политика утверждается Директором МАОУ «Средняя общеобразовательная школа № 12 имени Героя Советского Союза Ж.Е. </w:t>
      </w:r>
      <w:proofErr w:type="gramStart"/>
      <w:r w:rsidRPr="00FA1C6E">
        <w:rPr>
          <w:rFonts w:ascii="Arial" w:eastAsia="Times New Roman" w:hAnsi="Arial" w:cs="Arial"/>
          <w:color w:val="474747"/>
          <w:sz w:val="21"/>
          <w:szCs w:val="21"/>
          <w:lang w:eastAsia="ru-RU"/>
        </w:rPr>
        <w:t xml:space="preserve">Тулаева»  </w:t>
      </w:r>
      <w:proofErr w:type="spellStart"/>
      <w:r w:rsidRPr="00FA1C6E">
        <w:rPr>
          <w:rFonts w:ascii="Arial" w:eastAsia="Times New Roman" w:hAnsi="Arial" w:cs="Arial"/>
          <w:color w:val="474747"/>
          <w:sz w:val="21"/>
          <w:szCs w:val="21"/>
          <w:lang w:eastAsia="ru-RU"/>
        </w:rPr>
        <w:t>г.Улан</w:t>
      </w:r>
      <w:proofErr w:type="spellEnd"/>
      <w:proofErr w:type="gramEnd"/>
      <w:r w:rsidRPr="00FA1C6E">
        <w:rPr>
          <w:rFonts w:ascii="Arial" w:eastAsia="Times New Roman" w:hAnsi="Arial" w:cs="Arial"/>
          <w:color w:val="474747"/>
          <w:sz w:val="21"/>
          <w:szCs w:val="21"/>
          <w:lang w:eastAsia="ru-RU"/>
        </w:rPr>
        <w:t>-Удэ и является обязательной для исполнения всеми сотрудниками, имеющими доступ к персональным данным Субъекта.</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numPr>
          <w:ilvl w:val="0"/>
          <w:numId w:val="3"/>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b/>
          <w:bCs/>
          <w:color w:val="555555"/>
          <w:sz w:val="21"/>
          <w:szCs w:val="21"/>
          <w:lang w:eastAsia="ru-RU"/>
        </w:rPr>
        <w:t>2.      Понятие и состав персональных данных</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xml:space="preserve">Персональные данные – любая информация, относящаяся прямо или косвенно </w:t>
      </w:r>
      <w:proofErr w:type="gramStart"/>
      <w:r w:rsidRPr="00FA1C6E">
        <w:rPr>
          <w:rFonts w:ascii="Arial" w:eastAsia="Times New Roman" w:hAnsi="Arial" w:cs="Arial"/>
          <w:color w:val="474747"/>
          <w:sz w:val="21"/>
          <w:szCs w:val="21"/>
          <w:lang w:eastAsia="ru-RU"/>
        </w:rPr>
        <w:t>к  определенному</w:t>
      </w:r>
      <w:proofErr w:type="gramEnd"/>
      <w:r w:rsidRPr="00FA1C6E">
        <w:rPr>
          <w:rFonts w:ascii="Arial" w:eastAsia="Times New Roman" w:hAnsi="Arial" w:cs="Arial"/>
          <w:color w:val="474747"/>
          <w:sz w:val="21"/>
          <w:szCs w:val="21"/>
          <w:lang w:eastAsia="ru-RU"/>
        </w:rPr>
        <w:t xml:space="preserve"> или определяемому физическому лицу (далее – Субъекту). К персональным данным Субъекта, которые обрабатывает Муниципальное автономное общеобразовательное учреждение "Средняя общеобразовательная школа № 12 имени Героя Советского Союза Ж.Е. Тулаева" г. Улан-Удэ (далее- Учреждение) относятся:</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фамилия, имя, отчество;</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адрес места жительства;</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паспортные данные;</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данные свидетельства о рождении;</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контактный телефон;</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результаты успеваемости и тестирования;</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номер класса;</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данные о состоянии здоровья;</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данные страхового свидетельства;</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данные о трудовой деятельности;</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биометрические данные (фотографическая карточка);</w:t>
      </w:r>
    </w:p>
    <w:p w:rsidR="00FA1C6E" w:rsidRPr="00FA1C6E" w:rsidRDefault="00FA1C6E" w:rsidP="00FA1C6E">
      <w:pPr>
        <w:numPr>
          <w:ilvl w:val="0"/>
          <w:numId w:val="4"/>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xml:space="preserve">· иная необходимая информация, которую Субъект добровольно сообщает о себе для получения </w:t>
      </w:r>
      <w:proofErr w:type="gramStart"/>
      <w:r w:rsidRPr="00FA1C6E">
        <w:rPr>
          <w:rFonts w:ascii="Tahoma" w:eastAsia="Times New Roman" w:hAnsi="Tahoma" w:cs="Tahoma"/>
          <w:color w:val="555555"/>
          <w:sz w:val="21"/>
          <w:szCs w:val="21"/>
          <w:lang w:eastAsia="ru-RU"/>
        </w:rPr>
        <w:t>услуг</w:t>
      </w:r>
      <w:proofErr w:type="gramEnd"/>
      <w:r w:rsidRPr="00FA1C6E">
        <w:rPr>
          <w:rFonts w:ascii="Tahoma" w:eastAsia="Times New Roman" w:hAnsi="Tahoma" w:cs="Tahoma"/>
          <w:color w:val="555555"/>
          <w:sz w:val="21"/>
          <w:szCs w:val="21"/>
          <w:lang w:eastAsia="ru-RU"/>
        </w:rPr>
        <w:t xml:space="preserve"> предоставляемых Учреждением, если ее обработка не запрещена законом.</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numPr>
          <w:ilvl w:val="0"/>
          <w:numId w:val="5"/>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b/>
          <w:bCs/>
          <w:color w:val="555555"/>
          <w:sz w:val="21"/>
          <w:szCs w:val="21"/>
          <w:lang w:eastAsia="ru-RU"/>
        </w:rPr>
        <w:t>3.      Принципы обработки персональных данных Субъекта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xml:space="preserve">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w:t>
      </w:r>
      <w:r w:rsidRPr="00FA1C6E">
        <w:rPr>
          <w:rFonts w:ascii="Arial" w:eastAsia="Times New Roman" w:hAnsi="Arial" w:cs="Arial"/>
          <w:color w:val="474747"/>
          <w:sz w:val="21"/>
          <w:szCs w:val="21"/>
          <w:lang w:eastAsia="ru-RU"/>
        </w:rPr>
        <w:lastRenderedPageBreak/>
        <w:t>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Обработка персональных данных должна осуществляться на основе принципов:</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законности целей и способов обработки персональных данных и добросовестности;</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xml:space="preserve">· </w:t>
      </w:r>
      <w:proofErr w:type="gramStart"/>
      <w:r w:rsidRPr="00FA1C6E">
        <w:rPr>
          <w:rFonts w:ascii="Tahoma" w:eastAsia="Times New Roman" w:hAnsi="Tahoma" w:cs="Tahoma"/>
          <w:color w:val="555555"/>
          <w:sz w:val="21"/>
          <w:szCs w:val="21"/>
          <w:lang w:eastAsia="ru-RU"/>
        </w:rPr>
        <w:t>недопустимости объединения</w:t>
      </w:r>
      <w:proofErr w:type="gramEnd"/>
      <w:r w:rsidRPr="00FA1C6E">
        <w:rPr>
          <w:rFonts w:ascii="Tahoma" w:eastAsia="Times New Roman" w:hAnsi="Tahoma" w:cs="Tahoma"/>
          <w:color w:val="555555"/>
          <w:sz w:val="21"/>
          <w:szCs w:val="21"/>
          <w:lang w:eastAsia="ru-RU"/>
        </w:rPr>
        <w:t xml:space="preserve"> созданных для несовместимых между собой целей баз данных информационных систем персональных данных;</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уничтожения персональных данных после достижения целей обработки или в случае утраты необходимости в их достижении;</w:t>
      </w:r>
    </w:p>
    <w:p w:rsidR="00FA1C6E" w:rsidRPr="00FA1C6E" w:rsidRDefault="00FA1C6E" w:rsidP="00FA1C6E">
      <w:pPr>
        <w:numPr>
          <w:ilvl w:val="0"/>
          <w:numId w:val="6"/>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личной ответственности сотрудников Учреждения за сохранность и конфиденциальность персональных данных, а также носителей этой информации.</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4. Обязанности Учреждения</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обработка персональных данных Субъекта может осуществляться исключительно в целях оказания законных услуг Субъектам;</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xml:space="preserve">·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w:t>
      </w:r>
      <w:r w:rsidRPr="00FA1C6E">
        <w:rPr>
          <w:rFonts w:ascii="Tahoma" w:eastAsia="Times New Roman" w:hAnsi="Tahoma" w:cs="Tahoma"/>
          <w:color w:val="555555"/>
          <w:sz w:val="21"/>
          <w:szCs w:val="21"/>
          <w:lang w:eastAsia="ru-RU"/>
        </w:rPr>
        <w:lastRenderedPageBreak/>
        <w:t>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xml:space="preserve">·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w:t>
      </w:r>
      <w:proofErr w:type="gramStart"/>
      <w:r w:rsidRPr="00FA1C6E">
        <w:rPr>
          <w:rFonts w:ascii="Tahoma" w:eastAsia="Times New Roman" w:hAnsi="Tahoma" w:cs="Tahoma"/>
          <w:color w:val="555555"/>
          <w:sz w:val="21"/>
          <w:szCs w:val="21"/>
          <w:lang w:eastAsia="ru-RU"/>
        </w:rPr>
        <w:t>субъектов</w:t>
      </w:r>
      <w:proofErr w:type="gramEnd"/>
      <w:r w:rsidRPr="00FA1C6E">
        <w:rPr>
          <w:rFonts w:ascii="Tahoma" w:eastAsia="Times New Roman" w:hAnsi="Tahoma" w:cs="Tahoma"/>
          <w:color w:val="555555"/>
          <w:sz w:val="21"/>
          <w:szCs w:val="21"/>
          <w:lang w:eastAsia="ru-RU"/>
        </w:rPr>
        <w:t xml:space="preserve"> персональных данных Учреждение обязано осуществить блокирование персональных данных на период проверки;</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FA1C6E" w:rsidRPr="00FA1C6E" w:rsidRDefault="00FA1C6E" w:rsidP="00FA1C6E">
      <w:pPr>
        <w:numPr>
          <w:ilvl w:val="0"/>
          <w:numId w:val="7"/>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numPr>
          <w:ilvl w:val="0"/>
          <w:numId w:val="8"/>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b/>
          <w:bCs/>
          <w:color w:val="555555"/>
          <w:sz w:val="21"/>
          <w:szCs w:val="21"/>
          <w:lang w:eastAsia="ru-RU"/>
        </w:rPr>
        <w:t>5.      Права Субъекта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 </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на доступ к информации о самом себе.</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на определение форм и способов обработки персональных данных.</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на отзыв согласия на обработку персональных данных.</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ограничивать способы и формы обработки персональных данных, запрет на распространение персональных данных без его согласия.</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требовать изменение, уточнение, уничтожение информации о самом себе.</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обжаловать неправомерные действия или бездействия по обработке персональных данных и требовать соответствующей компенсации в суде.</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на дополнение персональных данных оценочного характера заявлением, выражающим его собственную точку зрения.</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определять представителей для защиты своих персональных данных.</w:t>
      </w:r>
    </w:p>
    <w:p w:rsidR="00FA1C6E" w:rsidRPr="00FA1C6E" w:rsidRDefault="00FA1C6E" w:rsidP="00FA1C6E">
      <w:pPr>
        <w:numPr>
          <w:ilvl w:val="0"/>
          <w:numId w:val="9"/>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6. Доступ к персональным данным Субъекта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lastRenderedPageBreak/>
        <w:t> </w:t>
      </w:r>
    </w:p>
    <w:p w:rsidR="00FA1C6E" w:rsidRPr="00FA1C6E" w:rsidRDefault="00FA1C6E" w:rsidP="00FA1C6E">
      <w:pPr>
        <w:shd w:val="clear" w:color="auto" w:fill="FFFFFF"/>
        <w:spacing w:after="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Персональные данные Субъекта могут быть предоставлены третьим лицам только с письменного согласия Субъекта.</w:t>
      </w:r>
      <w:r w:rsidRPr="00FA1C6E">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FA1C6E" w:rsidRPr="00FA1C6E" w:rsidRDefault="00FA1C6E" w:rsidP="00FA1C6E">
      <w:pPr>
        <w:numPr>
          <w:ilvl w:val="0"/>
          <w:numId w:val="10"/>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подтверждение факта обработки персональных данных МОУ «СОШ № 12», а также цель такой обработки;</w:t>
      </w:r>
    </w:p>
    <w:p w:rsidR="00FA1C6E" w:rsidRPr="00FA1C6E" w:rsidRDefault="00FA1C6E" w:rsidP="00FA1C6E">
      <w:pPr>
        <w:numPr>
          <w:ilvl w:val="0"/>
          <w:numId w:val="10"/>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способы обработки персональных данных, применяемые учреждением;</w:t>
      </w:r>
    </w:p>
    <w:p w:rsidR="00FA1C6E" w:rsidRPr="00FA1C6E" w:rsidRDefault="00FA1C6E" w:rsidP="00FA1C6E">
      <w:pPr>
        <w:numPr>
          <w:ilvl w:val="0"/>
          <w:numId w:val="10"/>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сведения о лицах, которые имеют доступ к персональным данным или которым может быть предоставлен такой доступ;</w:t>
      </w:r>
    </w:p>
    <w:p w:rsidR="00FA1C6E" w:rsidRPr="00FA1C6E" w:rsidRDefault="00FA1C6E" w:rsidP="00FA1C6E">
      <w:pPr>
        <w:numPr>
          <w:ilvl w:val="0"/>
          <w:numId w:val="10"/>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перечень обрабатываемых персональных данных и источник их получения;</w:t>
      </w:r>
    </w:p>
    <w:p w:rsidR="00FA1C6E" w:rsidRPr="00FA1C6E" w:rsidRDefault="00FA1C6E" w:rsidP="00FA1C6E">
      <w:pPr>
        <w:numPr>
          <w:ilvl w:val="0"/>
          <w:numId w:val="10"/>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сроки обработки персональных данных, в том числе сроки их хранения;</w:t>
      </w:r>
    </w:p>
    <w:p w:rsidR="00FA1C6E" w:rsidRPr="00FA1C6E" w:rsidRDefault="00FA1C6E" w:rsidP="00FA1C6E">
      <w:pPr>
        <w:numPr>
          <w:ilvl w:val="0"/>
          <w:numId w:val="10"/>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сведения о том, какие юридические последствия для Субъекта может повлечь за собой обработка его персональных данных.</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7. Защита персональных данных</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lastRenderedPageBreak/>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xml:space="preserve">Защита персональных данных представляет собой жестко </w:t>
      </w:r>
      <w:proofErr w:type="gramStart"/>
      <w:r w:rsidRPr="00FA1C6E">
        <w:rPr>
          <w:rFonts w:ascii="Arial" w:eastAsia="Times New Roman" w:hAnsi="Arial" w:cs="Arial"/>
          <w:color w:val="474747"/>
          <w:sz w:val="21"/>
          <w:szCs w:val="21"/>
          <w:lang w:eastAsia="ru-RU"/>
        </w:rPr>
        <w:t>регламентированный  технологический</w:t>
      </w:r>
      <w:proofErr w:type="gramEnd"/>
      <w:r w:rsidRPr="00FA1C6E">
        <w:rPr>
          <w:rFonts w:ascii="Arial" w:eastAsia="Times New Roman" w:hAnsi="Arial" w:cs="Arial"/>
          <w:color w:val="474747"/>
          <w:sz w:val="21"/>
          <w:szCs w:val="21"/>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proofErr w:type="gramStart"/>
      <w:r w:rsidRPr="00FA1C6E">
        <w:rPr>
          <w:rFonts w:ascii="Arial" w:eastAsia="Times New Roman" w:hAnsi="Arial" w:cs="Arial"/>
          <w:color w:val="474747"/>
          <w:sz w:val="21"/>
          <w:szCs w:val="21"/>
          <w:lang w:eastAsia="ru-RU"/>
        </w:rPr>
        <w:t>Субъектов  необходимо</w:t>
      </w:r>
      <w:proofErr w:type="gramEnd"/>
      <w:r w:rsidRPr="00FA1C6E">
        <w:rPr>
          <w:rFonts w:ascii="Arial" w:eastAsia="Times New Roman" w:hAnsi="Arial" w:cs="Arial"/>
          <w:color w:val="474747"/>
          <w:sz w:val="21"/>
          <w:szCs w:val="21"/>
          <w:lang w:eastAsia="ru-RU"/>
        </w:rPr>
        <w:t xml:space="preserve"> соблюдать ряд мер:</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осуществление пропускного режима в служебные помещения;</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назначение должностных лиц, допущенных к обработке ПД;</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хранение ПД на бумажных носителях в охраняемых или запираемых помещениях, сейфах, шкафах;</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организация порядка уничтожения информации;</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FA1C6E" w:rsidRPr="00FA1C6E" w:rsidRDefault="00FA1C6E" w:rsidP="00FA1C6E">
      <w:pPr>
        <w:numPr>
          <w:ilvl w:val="0"/>
          <w:numId w:val="11"/>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осуществление внутреннего контроля соответствия обработки ПД требованиям законодательства.</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Для защиты персональных данных Субъектов необходимо соблюдать ряд мер:</w:t>
      </w:r>
    </w:p>
    <w:p w:rsidR="00FA1C6E" w:rsidRPr="00FA1C6E" w:rsidRDefault="00FA1C6E" w:rsidP="00FA1C6E">
      <w:pPr>
        <w:numPr>
          <w:ilvl w:val="0"/>
          <w:numId w:val="1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порядок приема, учета и контроля деятельности посетителей;</w:t>
      </w:r>
    </w:p>
    <w:p w:rsidR="00FA1C6E" w:rsidRPr="00FA1C6E" w:rsidRDefault="00FA1C6E" w:rsidP="00FA1C6E">
      <w:pPr>
        <w:numPr>
          <w:ilvl w:val="0"/>
          <w:numId w:val="1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lastRenderedPageBreak/>
        <w:t>· технические средства охраны, сигнализации;</w:t>
      </w:r>
    </w:p>
    <w:p w:rsidR="00FA1C6E" w:rsidRPr="00FA1C6E" w:rsidRDefault="00FA1C6E" w:rsidP="00FA1C6E">
      <w:pPr>
        <w:numPr>
          <w:ilvl w:val="0"/>
          <w:numId w:val="1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порядок охраны помещений;</w:t>
      </w:r>
    </w:p>
    <w:p w:rsidR="00FA1C6E" w:rsidRPr="00FA1C6E" w:rsidRDefault="00FA1C6E" w:rsidP="00FA1C6E">
      <w:pPr>
        <w:numPr>
          <w:ilvl w:val="0"/>
          <w:numId w:val="12"/>
        </w:numPr>
        <w:shd w:val="clear" w:color="auto" w:fill="FFFFFF"/>
        <w:spacing w:after="0" w:line="330" w:lineRule="atLeast"/>
        <w:ind w:left="0"/>
        <w:jc w:val="both"/>
        <w:rPr>
          <w:rFonts w:ascii="Tahoma" w:eastAsia="Times New Roman" w:hAnsi="Tahoma" w:cs="Tahoma"/>
          <w:color w:val="555555"/>
          <w:sz w:val="21"/>
          <w:szCs w:val="21"/>
          <w:lang w:eastAsia="ru-RU"/>
        </w:rPr>
      </w:pPr>
      <w:r w:rsidRPr="00FA1C6E">
        <w:rPr>
          <w:rFonts w:ascii="Tahoma" w:eastAsia="Times New Roman" w:hAnsi="Tahoma" w:cs="Tahoma"/>
          <w:color w:val="555555"/>
          <w:sz w:val="21"/>
          <w:szCs w:val="21"/>
          <w:lang w:eastAsia="ru-RU"/>
        </w:rPr>
        <w:t>· требования к защите информации, предъявляемые соответствующими нормативными документами.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FA1C6E" w:rsidRPr="00FA1C6E" w:rsidRDefault="00FA1C6E" w:rsidP="00FA1C6E">
      <w:pPr>
        <w:spacing w:after="0" w:line="240" w:lineRule="auto"/>
        <w:rPr>
          <w:rFonts w:ascii="Times New Roman" w:eastAsia="Times New Roman" w:hAnsi="Times New Roman" w:cs="Times New Roman"/>
          <w:sz w:val="24"/>
          <w:szCs w:val="24"/>
          <w:lang w:eastAsia="ru-RU"/>
        </w:rPr>
      </w:pPr>
      <w:r w:rsidRPr="00FA1C6E">
        <w:rPr>
          <w:rFonts w:ascii="Tahoma" w:eastAsia="Times New Roman" w:hAnsi="Tahoma" w:cs="Tahoma"/>
          <w:color w:val="555555"/>
          <w:sz w:val="21"/>
          <w:szCs w:val="21"/>
          <w:shd w:val="clear" w:color="auto" w:fill="FFFFFF"/>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8. Ответственность за разглашение персональных данных и нарушение</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b/>
          <w:bCs/>
          <w:color w:val="474747"/>
          <w:sz w:val="21"/>
          <w:szCs w:val="21"/>
          <w:lang w:eastAsia="ru-RU"/>
        </w:rPr>
        <w:t> </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FA1C6E" w:rsidRPr="00FA1C6E" w:rsidRDefault="00FA1C6E" w:rsidP="00FA1C6E">
      <w:pPr>
        <w:shd w:val="clear" w:color="auto" w:fill="FFFFFF"/>
        <w:spacing w:before="150" w:after="150" w:line="330" w:lineRule="atLeast"/>
        <w:jc w:val="both"/>
        <w:rPr>
          <w:rFonts w:ascii="Arial" w:eastAsia="Times New Roman" w:hAnsi="Arial" w:cs="Arial"/>
          <w:color w:val="474747"/>
          <w:sz w:val="21"/>
          <w:szCs w:val="21"/>
          <w:lang w:eastAsia="ru-RU"/>
        </w:rPr>
      </w:pPr>
      <w:r w:rsidRPr="00FA1C6E">
        <w:rPr>
          <w:rFonts w:ascii="Arial" w:eastAsia="Times New Roman" w:hAnsi="Arial" w:cs="Arial"/>
          <w:color w:val="474747"/>
          <w:sz w:val="21"/>
          <w:szCs w:val="21"/>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1571F1" w:rsidRDefault="001571F1">
      <w:bookmarkStart w:id="0" w:name="_GoBack"/>
      <w:bookmarkEnd w:id="0"/>
    </w:p>
    <w:sectPr w:rsidR="00157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6B96"/>
    <w:multiLevelType w:val="multilevel"/>
    <w:tmpl w:val="5040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55954"/>
    <w:multiLevelType w:val="multilevel"/>
    <w:tmpl w:val="796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83A47"/>
    <w:multiLevelType w:val="multilevel"/>
    <w:tmpl w:val="F81C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B6DED"/>
    <w:multiLevelType w:val="multilevel"/>
    <w:tmpl w:val="C9B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A76BA"/>
    <w:multiLevelType w:val="multilevel"/>
    <w:tmpl w:val="39CC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F5312"/>
    <w:multiLevelType w:val="multilevel"/>
    <w:tmpl w:val="1F48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C6F95"/>
    <w:multiLevelType w:val="multilevel"/>
    <w:tmpl w:val="CBD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110CE"/>
    <w:multiLevelType w:val="multilevel"/>
    <w:tmpl w:val="BED2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9E3A5D"/>
    <w:multiLevelType w:val="multilevel"/>
    <w:tmpl w:val="8C68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A40A8F"/>
    <w:multiLevelType w:val="multilevel"/>
    <w:tmpl w:val="7950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774CB"/>
    <w:multiLevelType w:val="multilevel"/>
    <w:tmpl w:val="CDA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32B37"/>
    <w:multiLevelType w:val="multilevel"/>
    <w:tmpl w:val="0B66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3"/>
  </w:num>
  <w:num w:numId="5">
    <w:abstractNumId w:val="2"/>
  </w:num>
  <w:num w:numId="6">
    <w:abstractNumId w:val="1"/>
  </w:num>
  <w:num w:numId="7">
    <w:abstractNumId w:val="6"/>
  </w:num>
  <w:num w:numId="8">
    <w:abstractNumId w:val="8"/>
  </w:num>
  <w:num w:numId="9">
    <w:abstractNumId w:val="10"/>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6E"/>
    <w:rsid w:val="001571F1"/>
    <w:rsid w:val="00FA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30368-1CFA-406B-B43E-65E4CA23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C6E"/>
    <w:rPr>
      <w:b/>
      <w:bCs/>
    </w:rPr>
  </w:style>
  <w:style w:type="paragraph" w:customStyle="1" w:styleId="listparagraph">
    <w:name w:val="listparagraph"/>
    <w:basedOn w:val="a"/>
    <w:rsid w:val="00FA1C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2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2489</Words>
  <Characters>14191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dc:creator>
  <cp:keywords/>
  <dc:description/>
  <cp:lastModifiedBy>SCOOL</cp:lastModifiedBy>
  <cp:revision>1</cp:revision>
  <dcterms:created xsi:type="dcterms:W3CDTF">2022-12-09T06:32:00Z</dcterms:created>
  <dcterms:modified xsi:type="dcterms:W3CDTF">2022-12-09T06:32:00Z</dcterms:modified>
</cp:coreProperties>
</file>